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WINDSOR PARK NEIGHBORHOOD ASSOCIATION</w:t>
      </w:r>
    </w:p>
    <w:p w:rsidR="00000000" w:rsidDel="00000000" w:rsidP="00000000" w:rsidRDefault="00000000" w:rsidRPr="00000000" w14:paraId="00000002">
      <w:pPr>
        <w:rPr>
          <w:b w:val="1"/>
        </w:rPr>
      </w:pPr>
      <w:r w:rsidDel="00000000" w:rsidR="00000000" w:rsidRPr="00000000">
        <w:rPr>
          <w:b w:val="1"/>
          <w:rtl w:val="0"/>
        </w:rPr>
        <w:t xml:space="preserve">MAY 13, 2023</w:t>
      </w:r>
    </w:p>
    <w:p w:rsidR="00000000" w:rsidDel="00000000" w:rsidP="00000000" w:rsidRDefault="00000000" w:rsidRPr="00000000" w14:paraId="00000003">
      <w:pPr>
        <w:rPr>
          <w:b w:val="1"/>
        </w:rPr>
      </w:pPr>
      <w:r w:rsidDel="00000000" w:rsidR="00000000" w:rsidRPr="00000000">
        <w:rPr>
          <w:b w:val="1"/>
          <w:rtl w:val="0"/>
        </w:rPr>
        <w:t xml:space="preserve">GENERAL MEETING MINUTES</w:t>
      </w:r>
    </w:p>
    <w:p w:rsidR="00000000" w:rsidDel="00000000" w:rsidP="00000000" w:rsidRDefault="00000000" w:rsidRPr="00000000" w14:paraId="00000004">
      <w:pPr>
        <w:rPr/>
      </w:pPr>
      <w:r w:rsidDel="00000000" w:rsidR="00000000" w:rsidRPr="00000000">
        <w:rPr>
          <w:rtl w:val="0"/>
        </w:rPr>
        <w:t xml:space="preserve">Vice President David Butts called the meeting to order at 10:08. President Jeanette Swenson was unable to make the meeting.</w:t>
      </w:r>
    </w:p>
    <w:p w:rsidR="00000000" w:rsidDel="00000000" w:rsidP="00000000" w:rsidRDefault="00000000" w:rsidRPr="00000000" w14:paraId="00000005">
      <w:pPr>
        <w:rPr/>
      </w:pPr>
      <w:r w:rsidDel="00000000" w:rsidR="00000000" w:rsidRPr="00000000">
        <w:rPr>
          <w:rtl w:val="0"/>
        </w:rPr>
        <w:t xml:space="preserve">Thanks to: Coffee was donated by Fred Alvaredo. Josh Pitts brought donuts. </w:t>
      </w:r>
    </w:p>
    <w:p w:rsidR="00000000" w:rsidDel="00000000" w:rsidP="00000000" w:rsidRDefault="00000000" w:rsidRPr="00000000" w14:paraId="00000006">
      <w:pPr>
        <w:rPr/>
      </w:pPr>
      <w:r w:rsidDel="00000000" w:rsidR="00000000" w:rsidRPr="00000000">
        <w:rPr>
          <w:rtl w:val="0"/>
        </w:rPr>
        <w:t xml:space="preserve">New members were invited to introduce themselves.</w:t>
      </w:r>
    </w:p>
    <w:p w:rsidR="00000000" w:rsidDel="00000000" w:rsidP="00000000" w:rsidRDefault="00000000" w:rsidRPr="00000000" w14:paraId="00000007">
      <w:pPr>
        <w:rPr/>
      </w:pPr>
      <w:r w:rsidDel="00000000" w:rsidR="00000000" w:rsidRPr="00000000">
        <w:rPr>
          <w:rtl w:val="0"/>
        </w:rPr>
        <w:t xml:space="preserve">Kelly Overton spoke for the WP branch of the library, and mentioned the month’s events, including book clubs; candy sushi making; and music, drumming and painting classes. All events are in both English and Spanish. On Friday, May 19, from 7-9, the library will be the only stop on the east side for Bike to Work Day.</w:t>
      </w:r>
    </w:p>
    <w:p w:rsidR="00000000" w:rsidDel="00000000" w:rsidP="00000000" w:rsidRDefault="00000000" w:rsidRPr="00000000" w14:paraId="00000008">
      <w:pPr>
        <w:rPr/>
      </w:pPr>
      <w:r w:rsidDel="00000000" w:rsidR="00000000" w:rsidRPr="00000000">
        <w:rPr>
          <w:rtl w:val="0"/>
        </w:rPr>
        <w:t xml:space="preserve">Larry Abraham said that the Mennonite church will have a benefit lunch on May 20 for Myanmar families in need.  Also, the AISD board of trustees recognized outstanding staff members on Thursday. Bertha Sadler Means school nominated the WP Schools Committee as partner of the year for recognition for their work, and the principal of Blanton was also recognized.</w:t>
      </w:r>
    </w:p>
    <w:p w:rsidR="00000000" w:rsidDel="00000000" w:rsidP="00000000" w:rsidRDefault="00000000" w:rsidRPr="00000000" w14:paraId="00000009">
      <w:pPr>
        <w:rPr/>
      </w:pPr>
      <w:r w:rsidDel="00000000" w:rsidR="00000000" w:rsidRPr="00000000">
        <w:rPr>
          <w:rtl w:val="0"/>
        </w:rPr>
        <w:t xml:space="preserve">Sandra Martinez of UHNA said that Dottie Jordan recreation center is reopening 5/15, with an open house on 5/25.</w:t>
      </w:r>
    </w:p>
    <w:p w:rsidR="00000000" w:rsidDel="00000000" w:rsidP="00000000" w:rsidRDefault="00000000" w:rsidRPr="00000000" w14:paraId="0000000A">
      <w:pPr>
        <w:rPr/>
      </w:pPr>
      <w:r w:rsidDel="00000000" w:rsidR="00000000" w:rsidRPr="00000000">
        <w:rPr>
          <w:rtl w:val="0"/>
        </w:rPr>
        <w:t xml:space="preserve">Yard of the Month: Sara Jane presented the Yard of the Month award to Tom McFarland and Reveles at 1501 Corona Dr. They were awarded a $50 gift certificate from Shoal Creek Nursery. David Butts said that next month the Yard of the Month award will be celebrating its 20</w:t>
      </w:r>
      <w:r w:rsidDel="00000000" w:rsidR="00000000" w:rsidRPr="00000000">
        <w:rPr>
          <w:vertAlign w:val="superscript"/>
          <w:rtl w:val="0"/>
        </w:rPr>
        <w:t xml:space="preserve">th</w:t>
      </w:r>
      <w:r w:rsidDel="00000000" w:rsidR="00000000" w:rsidRPr="00000000">
        <w:rPr>
          <w:rtl w:val="0"/>
        </w:rPr>
        <w:t xml:space="preserve"> anniversary.</w:t>
      </w:r>
    </w:p>
    <w:p w:rsidR="00000000" w:rsidDel="00000000" w:rsidP="00000000" w:rsidRDefault="00000000" w:rsidRPr="00000000" w14:paraId="0000000B">
      <w:pPr>
        <w:rPr/>
      </w:pPr>
      <w:r w:rsidDel="00000000" w:rsidR="00000000" w:rsidRPr="00000000">
        <w:rPr>
          <w:rtl w:val="0"/>
        </w:rPr>
        <w:t xml:space="preserve">Approval of Minutes for 4/8/23: accepted as presented.</w:t>
      </w:r>
    </w:p>
    <w:p w:rsidR="00000000" w:rsidDel="00000000" w:rsidP="00000000" w:rsidRDefault="00000000" w:rsidRPr="00000000" w14:paraId="0000000C">
      <w:pPr>
        <w:rPr/>
      </w:pPr>
      <w:r w:rsidDel="00000000" w:rsidR="00000000" w:rsidRPr="00000000">
        <w:rPr>
          <w:rtl w:val="0"/>
        </w:rPr>
        <w:t xml:space="preserve">Treasurer’s report: Josh Pitts presented on the current balances of the WPNA funds. The monthly cost of printing Window on Windsor is $875 for 8 pages, $575 for 4 pages. The membership goal is 250; right now we have 194 memberships with 315 paid members.</w:t>
      </w:r>
    </w:p>
    <w:p w:rsidR="00000000" w:rsidDel="00000000" w:rsidP="00000000" w:rsidRDefault="00000000" w:rsidRPr="00000000" w14:paraId="0000000D">
      <w:pPr>
        <w:rPr/>
      </w:pPr>
      <w:r w:rsidDel="00000000" w:rsidR="00000000" w:rsidRPr="00000000">
        <w:rPr>
          <w:rtl w:val="0"/>
        </w:rPr>
        <w:t xml:space="preserve">The Shade Fund has been stuck at about $5,000, but inflation has increased the cost of a shade structure to about $50,000.  </w:t>
      </w:r>
      <w:r w:rsidDel="00000000" w:rsidR="00000000" w:rsidRPr="00000000">
        <w:rPr>
          <w:b w:val="1"/>
          <w:rtl w:val="0"/>
        </w:rPr>
        <w:t xml:space="preserve">Motion:</w:t>
      </w:r>
      <w:r w:rsidDel="00000000" w:rsidR="00000000" w:rsidRPr="00000000">
        <w:rPr>
          <w:rtl w:val="0"/>
        </w:rPr>
        <w:t xml:space="preserve"> Amanda Rose moved that the WPNA approve the reallocation of funds from the Shade Fund to a more generally allocated fund dedicated to park improvements. Mark Boyden asked if the vote was fully advertised to the membership. It was confirmed that it has been online, in WOW, and at the last 2 meetings. Brian Graham pointed out that online voting was not covered under the bylaws.  The motion passed 19-0 with in-person voting only. Quorum was 16. </w:t>
      </w:r>
    </w:p>
    <w:p w:rsidR="00000000" w:rsidDel="00000000" w:rsidP="00000000" w:rsidRDefault="00000000" w:rsidRPr="00000000" w14:paraId="0000000E">
      <w:pPr>
        <w:rPr/>
      </w:pPr>
      <w:r w:rsidDel="00000000" w:rsidR="00000000" w:rsidRPr="00000000">
        <w:rPr>
          <w:rtl w:val="0"/>
        </w:rPr>
        <w:t xml:space="preserve">Alex Phillips of Austin Department of Transportation and Public Works spoke on long range transportation planning concerns in Windsor Park. All initiatives fall under one or several of the following:  the Austin Strategic Mobility Plan, the Roadway Capacity Plan, the ASMP Street Network Map/Table, the Austin Bicycle Draft Plan, and the Safe Routes to School Plan. Areas of concern discussed included the pedestrian crossing at 51</w:t>
      </w:r>
      <w:r w:rsidDel="00000000" w:rsidR="00000000" w:rsidRPr="00000000">
        <w:rPr>
          <w:vertAlign w:val="superscript"/>
          <w:rtl w:val="0"/>
        </w:rPr>
        <w:t xml:space="preserve">st</w:t>
      </w:r>
      <w:r w:rsidDel="00000000" w:rsidR="00000000" w:rsidRPr="00000000">
        <w:rPr>
          <w:rtl w:val="0"/>
        </w:rPr>
        <w:t xml:space="preserve"> and Tilley; Berkman Drive pedestrian crossings; new bike lanes along Belfast including the bridge over Tannehill Branch creek; a hike and bike trail to connect through Bartholomew Park past Blanton and Harris elementaries north to Pomerleau Park; adding Belfast to the bicycle priority network with a neighborhood bikeway which would include traffic calming methods but not bike lanes; a neighborhood bikeway from Singing Brook to Gaston Place; and reconfiguring the intersection of Briarcliff Westminster, and Linda Ln to include a roundabout and ADA improvements. Opportunities to influence these projects include the Mobility Annual Plan, signal requests via 311, the Speed Management Program, and the Neighborhood Partnering Program. Amanda Rose brought up concerns about the proposed light at Patton Ln and Berkman, the impacts of Windsor Village on the Briarcliff/Westminster/Linda Ln intersection, the lack of priority for the bridge over Little Tannehill Branch creek at Belfast, and the need to turn the stop signs along Belfast to stop cross traffic. Alex said that the bicycle priority network buildouts are projected to be within 5 years, and traffic calming methods vary from project to project. Mark Boyden asked for more street sweeping in the bike lanes, and said that some of the Berkman traffic is caused by cut-throughs from people avoiding the 290-I 35 flyover, the need for more speed bumps, and changing stop signs to improve bike safety.  Rick Krivoniak said that Tilley is narrow and could have difficulties as a bus route to the new school, and that Windsor Village traffic is going to stress surrounding streets so the City should have taken more right of way from the project. Brian Graham asked if the light at Tilley and 51</w:t>
      </w:r>
      <w:r w:rsidDel="00000000" w:rsidR="00000000" w:rsidRPr="00000000">
        <w:rPr>
          <w:vertAlign w:val="superscript"/>
          <w:rtl w:val="0"/>
        </w:rPr>
        <w:t xml:space="preserve">st</w:t>
      </w:r>
      <w:r w:rsidDel="00000000" w:rsidR="00000000" w:rsidRPr="00000000">
        <w:rPr>
          <w:rtl w:val="0"/>
        </w:rPr>
        <w:t xml:space="preserve"> would be in place in time for the school opening in August, and asked why the bus turnout at Cameron and Briarcliff that has been turned into a bike line. Nadia Khan said that there is a problem with the middle turn lane at Tilley and 51</w:t>
      </w:r>
      <w:r w:rsidDel="00000000" w:rsidR="00000000" w:rsidRPr="00000000">
        <w:rPr>
          <w:vertAlign w:val="superscript"/>
          <w:rtl w:val="0"/>
        </w:rPr>
        <w:t xml:space="preserve">st</w:t>
      </w:r>
      <w:r w:rsidDel="00000000" w:rsidR="00000000" w:rsidRPr="00000000">
        <w:rPr>
          <w:rtl w:val="0"/>
        </w:rPr>
        <w:t xml:space="preserve"> and the parking lot turn in to Bartholomew Park. Larry Abraham asked about the safety of the proposed light at Tilley and its ability to stop traffic for pedestrians. Steve Speir underscored the need to pay more attention to traffic on Cameron Rd hitting pedestrians, causing accidents, and cutting through the neighborhood. </w:t>
      </w:r>
    </w:p>
    <w:p w:rsidR="00000000" w:rsidDel="00000000" w:rsidP="00000000" w:rsidRDefault="00000000" w:rsidRPr="00000000" w14:paraId="0000000F">
      <w:pPr>
        <w:rPr/>
      </w:pPr>
      <w:r w:rsidDel="00000000" w:rsidR="00000000" w:rsidRPr="00000000">
        <w:rPr>
          <w:rtl w:val="0"/>
        </w:rPr>
        <w:t xml:space="preserve">Bob Hendricks of the Sierra Club came to talk about the Inflation Reduction Act and climate in general. The Inflation Reduction Act has $367B for climate reduction, which could get the US to 24-50% of carbon reduction by 2030. People can use tax credits and rebates to move to carbon neutral vehicles, solar, efficiency measures, and appliances. The Sierra Club is putting together a tool to provide information about tax credits and rebates by item and location. They are also working to get more information to tradesmen about the more efficient technologies that are available. He encouraged people to get involved and to push for more implementation of the better technologies through using available funds and better legislation. The Texas Legislature has moved to exclude large renewable energy generating projects from any tax incentive programs. Nadia Khan asked if there was federal funding to help complete safe routes to school and pedestrian networks, and Bob said the Infrastructure bill does have over $200M in funding that could go towards that work and for other transportation projects mentioned earlier. Martin reminded us of the upcoming Eco Extravaganza at Selwyn Polit’s house and that Rep Doggett’s climate aide would be a guest on his next Climate Action podcast. Kelly Overton asked if they had information about rebates that they could share at the library. Timothy Bray with CM Vela’s office said that they are working to encourage City departments to apply for more of the available grants, and are working to improve the I35 rebuild. </w:t>
      </w:r>
    </w:p>
    <w:p w:rsidR="00000000" w:rsidDel="00000000" w:rsidP="00000000" w:rsidRDefault="00000000" w:rsidRPr="00000000" w14:paraId="00000010">
      <w:pPr>
        <w:rPr/>
      </w:pPr>
      <w:r w:rsidDel="00000000" w:rsidR="00000000" w:rsidRPr="00000000">
        <w:rPr>
          <w:rtl w:val="0"/>
        </w:rPr>
        <w:t xml:space="preserve">David Butts showed the signs encouraging traffic to slow down donated by Brandon Neubig that we are giving away. He also reminded us that plastic trash has a major impact on the environment and encouraged people to pick it up when they see it.</w:t>
      </w:r>
    </w:p>
    <w:p w:rsidR="00000000" w:rsidDel="00000000" w:rsidP="00000000" w:rsidRDefault="00000000" w:rsidRPr="00000000" w14:paraId="00000011">
      <w:pPr>
        <w:rPr/>
      </w:pPr>
      <w:r w:rsidDel="00000000" w:rsidR="00000000" w:rsidRPr="00000000">
        <w:rPr>
          <w:rtl w:val="0"/>
        </w:rPr>
        <w:t xml:space="preserve">Rick Krivoniak gave an update on Windsor Village. It will ultimately have about 700 apartments. Hanks and one other business will be in Hank’s current building, and two more buildings will be built along Berkman and one small one along Briarcliff. There will be a narrow pedestrian way through the property between the 5 story parking garages, as well as one along the backs of homes along Northridge.</w:t>
      </w:r>
    </w:p>
    <w:p w:rsidR="00000000" w:rsidDel="00000000" w:rsidP="00000000" w:rsidRDefault="00000000" w:rsidRPr="00000000" w14:paraId="00000012">
      <w:pPr>
        <w:rPr/>
      </w:pPr>
      <w:r w:rsidDel="00000000" w:rsidR="00000000" w:rsidRPr="00000000">
        <w:rPr>
          <w:rtl w:val="0"/>
        </w:rPr>
        <w:t xml:space="preserve">The meeting ended at 12:12.</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3/kSFPcn+yegY9z1NsVJN8LGoQ==">CgMxLjA4AHIhMXR3Z3ZZdHNicF85TV92azBfQTd6eDU5OG5KOW10UFJ1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2023-06-10T00:47:00Z</dcterms:created>
  <dc:creator>Strub, Dan</dc:creator>
</cp:coreProperties>
</file>